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096413" w:rsidRPr="00096413" w14:paraId="7D35B08D" w14:textId="77777777" w:rsidTr="00F6768D">
        <w:trPr>
          <w:trHeight w:val="20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2FBB403" w14:textId="2622EF1B" w:rsidR="00096413" w:rsidRPr="00096413" w:rsidRDefault="00096413" w:rsidP="00096413">
            <w:pPr>
              <w:pStyle w:val="Akapitzlist"/>
              <w:spacing w:after="0" w:line="240" w:lineRule="auto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PLAN ZARZĄDZANI DANYMI</w:t>
            </w:r>
          </w:p>
        </w:tc>
      </w:tr>
      <w:tr w:rsidR="00E07A13" w:rsidRPr="00096413" w14:paraId="589D46D8" w14:textId="77777777" w:rsidTr="00B82E60">
        <w:trPr>
          <w:trHeight w:val="2796"/>
          <w:jc w:val="center"/>
        </w:trPr>
        <w:tc>
          <w:tcPr>
            <w:tcW w:w="0" w:type="auto"/>
            <w:vAlign w:val="center"/>
          </w:tcPr>
          <w:p w14:paraId="0A37501D" w14:textId="77777777" w:rsidR="00E07A13" w:rsidRPr="00096413" w:rsidRDefault="00E07A13" w:rsidP="0083479A">
            <w:pPr>
              <w:pStyle w:val="Akapitzlist"/>
              <w:spacing w:after="0" w:line="240" w:lineRule="auto"/>
              <w:ind w:left="36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ACA2678" w14:textId="77777777" w:rsidR="00E07A13" w:rsidRPr="00096413" w:rsidRDefault="00E07A13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Tytuł projektu:</w:t>
            </w:r>
          </w:p>
          <w:p w14:paraId="5DAB6C7B" w14:textId="77777777" w:rsidR="00B15991" w:rsidRPr="00096413" w:rsidRDefault="00B15991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C2A79C3" w14:textId="77777777" w:rsidR="00B15991" w:rsidRPr="00096413" w:rsidRDefault="00B15991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Nazwa konkursu:</w:t>
            </w:r>
          </w:p>
          <w:p w14:paraId="02EB378F" w14:textId="77777777" w:rsidR="00BC44C7" w:rsidRPr="00096413" w:rsidRDefault="00BC44C7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B71BC42" w14:textId="77777777" w:rsidR="00E07A13" w:rsidRPr="00096413" w:rsidRDefault="00E07A13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Nazwisko i imię kierownika projektu:</w:t>
            </w:r>
          </w:p>
          <w:p w14:paraId="6A05A809" w14:textId="77777777" w:rsidR="00F75F8D" w:rsidRPr="00096413" w:rsidRDefault="00F75F8D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C887EAC" w14:textId="77777777" w:rsidR="0041608D" w:rsidRPr="00096413" w:rsidRDefault="0041608D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Jednostka organizacyjna UKW:</w:t>
            </w:r>
          </w:p>
          <w:p w14:paraId="5A39BBE3" w14:textId="77777777" w:rsidR="0041608D" w:rsidRPr="00096413" w:rsidRDefault="0041608D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6EF17BA" w14:textId="77777777" w:rsidR="0041608D" w:rsidRPr="00096413" w:rsidRDefault="0041608D" w:rsidP="0083479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Dane kontaktowe:</w:t>
            </w:r>
          </w:p>
          <w:p w14:paraId="41C8F396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161A863" w:rsidRPr="00096413" w14:paraId="744DE462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007E27F" w14:textId="03E74EF8" w:rsidR="0161A863" w:rsidRPr="00096413" w:rsidRDefault="0161A863" w:rsidP="0161A863">
            <w:pPr>
              <w:pStyle w:val="Akapitzlist"/>
              <w:spacing w:after="0" w:line="240" w:lineRule="auto"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Opis projektu / Streszczenie</w:t>
            </w:r>
          </w:p>
        </w:tc>
      </w:tr>
      <w:tr w:rsidR="0161A863" w:rsidRPr="00096413" w14:paraId="6B6FBF85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501CFD24" w14:textId="77777777" w:rsidR="00096413" w:rsidRDefault="00096413" w:rsidP="00096413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3282154" w14:textId="77777777" w:rsidR="00096413" w:rsidRDefault="00096413" w:rsidP="00096413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A73A4FD" w14:textId="7CBCC0D7" w:rsidR="00096413" w:rsidRPr="00096413" w:rsidRDefault="00096413" w:rsidP="00096413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07A13" w:rsidRPr="00096413" w14:paraId="3D489C26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FED68BE" w14:textId="77777777" w:rsidR="00096413" w:rsidRDefault="00096413" w:rsidP="0009641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7FEB1A5" w14:textId="41D81E02" w:rsidR="00E07A13" w:rsidRPr="00096413" w:rsidRDefault="00096413" w:rsidP="0009641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1. </w:t>
            </w:r>
            <w:r w:rsidR="00E07A13"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Opis danych oraz pozyski</w:t>
            </w:r>
            <w:r w:rsidR="00F75F8D"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wanie lub ponowne wykorzystanie </w:t>
            </w:r>
            <w:r w:rsidR="00E07A13"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dostępnych danych</w:t>
            </w:r>
          </w:p>
          <w:p w14:paraId="0D0B940D" w14:textId="77777777" w:rsidR="00E07A13" w:rsidRPr="00096413" w:rsidRDefault="00E07A13" w:rsidP="0083479A">
            <w:pPr>
              <w:pStyle w:val="Akapitzlist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2515B9B3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84B673D" w14:textId="3BD64FA0" w:rsidR="00E07A13" w:rsidRPr="00096413" w:rsidRDefault="0060679F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1.1. Sposób pozyskiwania i opracowywania nowych danych i/lub ponownego wykorzystania dostępnych danych</w:t>
            </w:r>
          </w:p>
        </w:tc>
      </w:tr>
      <w:tr w:rsidR="00E07A13" w:rsidRPr="00096413" w14:paraId="0E27B00A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0061E4C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AFD9C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94D5A5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053D5EB5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6A64C84" w14:textId="1164DB76" w:rsidR="00E07A13" w:rsidRPr="00096413" w:rsidRDefault="0060679F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1.2. Pozyskiwane lub opracowywane dane (np. rodzaj, format, ilość)</w:t>
            </w:r>
          </w:p>
        </w:tc>
      </w:tr>
      <w:tr w:rsidR="00E07A13" w:rsidRPr="00096413" w14:paraId="3DEEC669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3656B9AB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FB0818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9F31CB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6E338AD3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3128261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8CC6A19" w14:textId="77777777" w:rsidR="00E07A13" w:rsidRPr="00096413" w:rsidRDefault="00E07A13" w:rsidP="00F75F8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2. Dokumentacja i jakość danych</w:t>
            </w:r>
          </w:p>
          <w:p w14:paraId="62486C05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36C23D42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5CA6DDB" w14:textId="659C64B7" w:rsidR="00E07A13" w:rsidRPr="00096413" w:rsidRDefault="0060679F" w:rsidP="0060679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2.1. Metadane i dokumenty (np. metodologia lub pozyskiwanie danych oraz sposób porządkowania danych) towarzyszące danym</w:t>
            </w:r>
          </w:p>
        </w:tc>
      </w:tr>
      <w:tr w:rsidR="00E07A13" w:rsidRPr="00096413" w14:paraId="4101652C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4B99056E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99C43A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DBEF00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5DB90BE6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5098D01" w14:textId="4FDC2982" w:rsidR="00E07A13" w:rsidRPr="00096413" w:rsidRDefault="0060679F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2.2. Stosowane środki kontroli jakości danych</w:t>
            </w:r>
          </w:p>
        </w:tc>
      </w:tr>
      <w:tr w:rsidR="00E07A13" w:rsidRPr="00096413" w14:paraId="3461D779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3CF2D8B6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B78278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C39945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11F0DDBF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562CB0E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7155BB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3. Przechowywanie i tworzenie kopii zapasowych podczas badań</w:t>
            </w:r>
          </w:p>
          <w:p w14:paraId="34CE0A41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07A13" w:rsidRPr="00096413" w14:paraId="0726378E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D713CEA" w14:textId="18456793" w:rsidR="00E07A13" w:rsidRPr="00096413" w:rsidRDefault="0060679F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3.1. Przechowywanie i tworzenie kopii zapasowych danych i metadanych podczas badań</w:t>
            </w:r>
          </w:p>
        </w:tc>
      </w:tr>
      <w:tr w:rsidR="00E07A13" w:rsidRPr="00096413" w14:paraId="62EBF3C5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D98A12B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46DB82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97CC1D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5A5819F6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5771D19" w14:textId="4397B2E9" w:rsidR="00E07A13" w:rsidRPr="00096413" w:rsidRDefault="0060679F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3.2. Sposób zapewnienia bezpieczeństwa danych oraz ochrony danych wrażliwych podczas badań</w:t>
            </w:r>
          </w:p>
        </w:tc>
      </w:tr>
      <w:tr w:rsidR="00E07A13" w:rsidRPr="00096413" w14:paraId="110FFD37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B699379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E9F23F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72F646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66631" w:rsidRPr="00096413" w14:paraId="2914F97B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F2A1715" w14:textId="77777777" w:rsidR="00466631" w:rsidRPr="00096413" w:rsidRDefault="00466631" w:rsidP="006130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4. </w:t>
            </w:r>
            <w:r w:rsidR="00613028" w:rsidRPr="00096413">
              <w:rPr>
                <w:rFonts w:asciiTheme="minorHAnsi" w:hAnsiTheme="minorHAnsi" w:cstheme="minorHAnsi"/>
                <w:b/>
                <w:sz w:val="24"/>
                <w:szCs w:val="24"/>
              </w:rPr>
              <w:t>Wymogi prawne, kodeksy postępowania</w:t>
            </w:r>
          </w:p>
        </w:tc>
      </w:tr>
      <w:tr w:rsidR="00E07A13" w:rsidRPr="00096413" w14:paraId="0933FDF5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02C179A" w14:textId="6FB1ECC1" w:rsidR="00E07A13" w:rsidRPr="00096413" w:rsidRDefault="0060679F" w:rsidP="00DF750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4.1. Sposób zapewnienia zgodności z przepisami dotyczącymi danych osobowych i bezpieczeństwa danych w przypadku</w:t>
            </w:r>
            <w:r w:rsidR="00DF7507" w:rsidRPr="0009641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przetwarzania danych osobowych</w:t>
            </w:r>
          </w:p>
        </w:tc>
      </w:tr>
      <w:tr w:rsidR="00E07A13" w:rsidRPr="00096413" w14:paraId="08CE6F91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1CDCEAD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B9E253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DE523C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4AEF82FA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C1D3856" w14:textId="50506AF4" w:rsidR="00E07A13" w:rsidRPr="00096413" w:rsidRDefault="007C33F8" w:rsidP="007C33F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4.2. Sposób zarządzania innymi kwestiami prawnymi, np. prawami własności intelektualnej lub własnością. Obowiązujące przepisy</w:t>
            </w:r>
          </w:p>
        </w:tc>
      </w:tr>
      <w:tr w:rsidR="00E07A13" w:rsidRPr="00096413" w14:paraId="52E56223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07547A01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43CB0F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459315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14694FEC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537F28F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E429FA8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5. Udostępnianie i długotrwałe przechowywanie danych</w:t>
            </w:r>
          </w:p>
          <w:p w14:paraId="6DFB9E20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6B5DAB2D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6F86E90" w14:textId="7E709CBC" w:rsidR="00E07A13" w:rsidRPr="00096413" w:rsidRDefault="007C33F8" w:rsidP="007C33F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5.1. Sposób i termin udostępnienia danych. Ewentualne ograniczenia w udostępnianiu danych lub przyczyny embarga</w:t>
            </w:r>
          </w:p>
        </w:tc>
      </w:tr>
      <w:tr w:rsidR="00E07A13" w:rsidRPr="00096413" w14:paraId="70DF9E56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44E871BC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A5D23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8610EB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61C54787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E248CA5" w14:textId="079AF737" w:rsidR="00E07A13" w:rsidRPr="00096413" w:rsidRDefault="007C33F8" w:rsidP="007C33F8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5.2. Sposób wyboru danych przeznaczonych do przechowania oraz miejsce długotrwałego przechowywania danych (np. repozytorium lub archiwum danych)</w:t>
            </w:r>
          </w:p>
        </w:tc>
      </w:tr>
      <w:tr w:rsidR="00E07A13" w:rsidRPr="00096413" w14:paraId="637805D2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463F29E8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7B4B86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0FF5F2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1E053C63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855F976" w14:textId="790D29D0" w:rsidR="00E07A13" w:rsidRPr="00096413" w:rsidRDefault="00DF7507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t>5.3. Metody lub narzędzia programowe umożliwiające dostęp do danych i korzystanie z danych</w:t>
            </w:r>
          </w:p>
        </w:tc>
      </w:tr>
      <w:tr w:rsidR="00E07A13" w:rsidRPr="00096413" w14:paraId="5630AD66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1829076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A226A1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0F8B73F6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7D8D111" w14:textId="6BCF717E" w:rsidR="00E07A13" w:rsidRPr="00096413" w:rsidRDefault="00DF7507" w:rsidP="00DF750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5.4. Sposób zapewniający stosowanie unikalnego i trwałego identyfikatora (np. cyfrowego identyfikatora obiektu DOI) dla każdego zestawu danych</w:t>
            </w:r>
          </w:p>
        </w:tc>
      </w:tr>
      <w:tr w:rsidR="00E07A13" w:rsidRPr="00096413" w14:paraId="17AD93B2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0DE4B5B7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204FF1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657B0C4B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DBF0D7D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1C204AC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6.</w:t>
            </w:r>
            <w:r w:rsidR="00F75F8D"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09641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Zadania związane z zarządzaniem danymi oraz zasoby</w:t>
            </w:r>
          </w:p>
          <w:p w14:paraId="6B62F1B3" w14:textId="77777777" w:rsidR="00E07A13" w:rsidRPr="00096413" w:rsidRDefault="00E07A13" w:rsidP="0083479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07A13" w:rsidRPr="00096413" w14:paraId="384AA75A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E7A8EC2" w14:textId="77AFAA38" w:rsidR="00E07A13" w:rsidRPr="00096413" w:rsidRDefault="00DF7507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6.1. Osoba (np. funkcja, stanowisko i instytucja) odpowiedzialna za zarządzanie danymi (np. data steward)</w:t>
            </w:r>
          </w:p>
        </w:tc>
      </w:tr>
      <w:tr w:rsidR="00E07A13" w:rsidRPr="00096413" w14:paraId="02F2C34E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680A4E5D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  <w:p w14:paraId="19219836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E07A13" w:rsidRPr="00096413" w14:paraId="4C48183A" w14:textId="77777777" w:rsidTr="00B82E60">
        <w:trPr>
          <w:trHeight w:val="737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8075E04" w14:textId="5B566871" w:rsidR="00E07A13" w:rsidRPr="00096413" w:rsidRDefault="00DF7507" w:rsidP="00DF750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  <w:r w:rsidRPr="00096413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6.2. Środki (np. finansowe i czasowe) przeznaczone do zarządzania danymi i zapewnienia możliwości odnalezienia, dostępu, interoperacyjności i ponownego wykorzystania danych</w:t>
            </w:r>
          </w:p>
        </w:tc>
      </w:tr>
      <w:tr w:rsidR="00E07A13" w:rsidRPr="00096413" w14:paraId="296FEF7D" w14:textId="77777777" w:rsidTr="00B82E60">
        <w:trPr>
          <w:trHeight w:val="737"/>
          <w:jc w:val="center"/>
        </w:trPr>
        <w:tc>
          <w:tcPr>
            <w:tcW w:w="0" w:type="auto"/>
            <w:vAlign w:val="center"/>
          </w:tcPr>
          <w:p w14:paraId="7194DBDC" w14:textId="77777777" w:rsidR="00E07A13" w:rsidRPr="00096413" w:rsidRDefault="00E07A13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  <w:p w14:paraId="769D0D3C" w14:textId="77777777" w:rsidR="00F75F8D" w:rsidRPr="00096413" w:rsidRDefault="00F75F8D" w:rsidP="00ED629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</w:tc>
      </w:tr>
    </w:tbl>
    <w:p w14:paraId="54CD245A" w14:textId="77777777" w:rsidR="00E07A13" w:rsidRPr="00096413" w:rsidRDefault="00E07A13" w:rsidP="002C557A">
      <w:pPr>
        <w:rPr>
          <w:rFonts w:asciiTheme="minorHAnsi" w:hAnsiTheme="minorHAnsi" w:cstheme="minorHAnsi"/>
          <w:sz w:val="24"/>
          <w:szCs w:val="24"/>
        </w:rPr>
      </w:pPr>
    </w:p>
    <w:sectPr w:rsidR="00E07A13" w:rsidRPr="00096413" w:rsidSect="002C557A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3D08E3"/>
    <w:multiLevelType w:val="hybridMultilevel"/>
    <w:tmpl w:val="5EFC5CA6"/>
    <w:lvl w:ilvl="0" w:tplc="DAF8FF7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9C280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1A0B90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7AEDB0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3E12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5E63E0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FECFEC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648A70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FAC3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7905E3"/>
    <w:multiLevelType w:val="hybridMultilevel"/>
    <w:tmpl w:val="F82436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216F0C"/>
    <w:multiLevelType w:val="hybridMultilevel"/>
    <w:tmpl w:val="0F70A678"/>
    <w:lvl w:ilvl="0" w:tplc="A24264F2">
      <w:start w:val="1"/>
      <w:numFmt w:val="decimal"/>
      <w:lvlText w:val="%1."/>
      <w:lvlJc w:val="left"/>
      <w:pPr>
        <w:ind w:left="720" w:hanging="360"/>
      </w:pPr>
      <w:rPr>
        <w:rFonts w:ascii="Cambria" w:hAnsi="Cambria" w:cs="Cambria"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01FEF"/>
    <w:multiLevelType w:val="hybridMultilevel"/>
    <w:tmpl w:val="9B4C2448"/>
    <w:lvl w:ilvl="0" w:tplc="DAD49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86"/>
    <w:rsid w:val="00096413"/>
    <w:rsid w:val="000A11FA"/>
    <w:rsid w:val="001006CE"/>
    <w:rsid w:val="00193408"/>
    <w:rsid w:val="001C2586"/>
    <w:rsid w:val="002C557A"/>
    <w:rsid w:val="002D6153"/>
    <w:rsid w:val="002F56B4"/>
    <w:rsid w:val="00304A19"/>
    <w:rsid w:val="00347586"/>
    <w:rsid w:val="003945ED"/>
    <w:rsid w:val="0041608D"/>
    <w:rsid w:val="00466631"/>
    <w:rsid w:val="005A1351"/>
    <w:rsid w:val="0060679F"/>
    <w:rsid w:val="00613028"/>
    <w:rsid w:val="006238BE"/>
    <w:rsid w:val="00624A93"/>
    <w:rsid w:val="006D27D2"/>
    <w:rsid w:val="00792D55"/>
    <w:rsid w:val="007C33F8"/>
    <w:rsid w:val="0083479A"/>
    <w:rsid w:val="008B296F"/>
    <w:rsid w:val="0095606A"/>
    <w:rsid w:val="0098224F"/>
    <w:rsid w:val="0099363F"/>
    <w:rsid w:val="009E1F1B"/>
    <w:rsid w:val="00A30649"/>
    <w:rsid w:val="00AE774C"/>
    <w:rsid w:val="00B15991"/>
    <w:rsid w:val="00B82E60"/>
    <w:rsid w:val="00BC44C7"/>
    <w:rsid w:val="00C256AF"/>
    <w:rsid w:val="00C846EF"/>
    <w:rsid w:val="00CE50CC"/>
    <w:rsid w:val="00DC5328"/>
    <w:rsid w:val="00DF477F"/>
    <w:rsid w:val="00DF7507"/>
    <w:rsid w:val="00E07A13"/>
    <w:rsid w:val="00E416A9"/>
    <w:rsid w:val="00ED6292"/>
    <w:rsid w:val="00F47242"/>
    <w:rsid w:val="00F6768D"/>
    <w:rsid w:val="00F75F8D"/>
    <w:rsid w:val="0161A863"/>
    <w:rsid w:val="09741026"/>
    <w:rsid w:val="0D23CCA7"/>
    <w:rsid w:val="185699EE"/>
    <w:rsid w:val="19642B27"/>
    <w:rsid w:val="1EADB408"/>
    <w:rsid w:val="26A291AF"/>
    <w:rsid w:val="288061FD"/>
    <w:rsid w:val="2D98A789"/>
    <w:rsid w:val="2DA68BF9"/>
    <w:rsid w:val="2FAD56D5"/>
    <w:rsid w:val="3D301B98"/>
    <w:rsid w:val="47D92EB6"/>
    <w:rsid w:val="5D512756"/>
    <w:rsid w:val="6267C1BC"/>
    <w:rsid w:val="65F92AB1"/>
    <w:rsid w:val="6F2D1C67"/>
    <w:rsid w:val="72F0E3A6"/>
    <w:rsid w:val="74669719"/>
    <w:rsid w:val="771FD038"/>
    <w:rsid w:val="7BA09D85"/>
    <w:rsid w:val="7C5DA1BB"/>
    <w:rsid w:val="7D822D03"/>
    <w:rsid w:val="7EE7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2685FF"/>
  <w15:docId w15:val="{59BDA8BB-863A-47AC-89FB-6114E7D5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0649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34758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347586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AE7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E774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624A93"/>
    <w:rPr>
      <w:color w:val="auto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37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7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ZARZĄDZANIA DANYMI</vt:lpstr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ZARZĄDZANIA DANYMI</dc:title>
  <dc:subject/>
  <dc:creator>Izabela Kuczyńska</dc:creator>
  <cp:keywords/>
  <dc:description/>
  <cp:lastModifiedBy>Sławomir Spasiuk</cp:lastModifiedBy>
  <cp:revision>9</cp:revision>
  <cp:lastPrinted>2020-09-16T09:15:00Z</cp:lastPrinted>
  <dcterms:created xsi:type="dcterms:W3CDTF">2021-03-04T13:20:00Z</dcterms:created>
  <dcterms:modified xsi:type="dcterms:W3CDTF">2024-06-26T12:11:00Z</dcterms:modified>
</cp:coreProperties>
</file>